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CABF" w14:textId="32512478" w:rsidR="00D40CE5" w:rsidRDefault="00D40CE5" w:rsidP="00023173">
      <w:pPr>
        <w:rPr>
          <w:lang w:val="ro-RO"/>
        </w:rPr>
      </w:pPr>
      <w:bookmarkStart w:id="0" w:name="_GoBack"/>
      <w:bookmarkEnd w:id="0"/>
    </w:p>
    <w:p w14:paraId="516791D7" w14:textId="3B5CBA96" w:rsidR="00D40CE5" w:rsidRDefault="00D40CE5" w:rsidP="00023173">
      <w:pPr>
        <w:rPr>
          <w:lang w:val="ro-RO"/>
        </w:rPr>
      </w:pPr>
      <w:r w:rsidRPr="000544DB">
        <w:rPr>
          <w:noProof/>
        </w:rPr>
        <w:drawing>
          <wp:anchor distT="0" distB="0" distL="114300" distR="114300" simplePos="0" relativeHeight="251659264" behindDoc="0" locked="0" layoutInCell="1" allowOverlap="1" wp14:anchorId="384AE4B6" wp14:editId="2E7B8C6C">
            <wp:simplePos x="0" y="0"/>
            <wp:positionH relativeFrom="column">
              <wp:posOffset>5646420</wp:posOffset>
            </wp:positionH>
            <wp:positionV relativeFrom="paragraph">
              <wp:posOffset>22860</wp:posOffset>
            </wp:positionV>
            <wp:extent cx="998220" cy="998220"/>
            <wp:effectExtent l="0" t="0" r="0" b="0"/>
            <wp:wrapSquare wrapText="bothSides"/>
            <wp:docPr id="2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F2876FA" wp14:editId="2E4DFB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64455" cy="981075"/>
            <wp:effectExtent l="0" t="0" r="0" b="9525"/>
            <wp:wrapSquare wrapText="bothSides"/>
            <wp:docPr id="1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F5F61">
        <w:rPr>
          <w:lang w:val="ro-RO"/>
        </w:rPr>
        <w:t xml:space="preserve"> </w:t>
      </w:r>
    </w:p>
    <w:p w14:paraId="3AE9F649" w14:textId="23911EF6" w:rsidR="00D40CE5" w:rsidRDefault="00D40CE5" w:rsidP="00023173">
      <w:pPr>
        <w:rPr>
          <w:lang w:val="ro-RO"/>
        </w:rPr>
      </w:pPr>
    </w:p>
    <w:p w14:paraId="7EA6DEA3" w14:textId="00CC860F" w:rsidR="00D40CE5" w:rsidRDefault="00D40CE5" w:rsidP="00023173">
      <w:pPr>
        <w:rPr>
          <w:lang w:val="ro-RO"/>
        </w:rPr>
      </w:pPr>
    </w:p>
    <w:p w14:paraId="4A0D2A35" w14:textId="77777777" w:rsidR="00D40CE5" w:rsidRDefault="00D40CE5" w:rsidP="00023173">
      <w:pPr>
        <w:rPr>
          <w:lang w:val="ro-RO"/>
        </w:rPr>
      </w:pPr>
    </w:p>
    <w:p w14:paraId="3B29371B" w14:textId="13BCE5C3" w:rsidR="00D40CE5" w:rsidRDefault="00D40CE5" w:rsidP="00023173">
      <w:pPr>
        <w:rPr>
          <w:lang w:val="ro-RO"/>
        </w:rPr>
      </w:pPr>
    </w:p>
    <w:p w14:paraId="5B01E033" w14:textId="77777777" w:rsidR="00D40CE5" w:rsidRDefault="00D40CE5" w:rsidP="00023173">
      <w:pPr>
        <w:rPr>
          <w:lang w:val="ro-RO"/>
        </w:rPr>
      </w:pPr>
    </w:p>
    <w:p w14:paraId="77B9D889" w14:textId="19D33153" w:rsidR="00D40CE5" w:rsidRDefault="00D40CE5" w:rsidP="00023173">
      <w:pPr>
        <w:rPr>
          <w:lang w:val="ro-RO"/>
        </w:rPr>
      </w:pPr>
    </w:p>
    <w:p w14:paraId="357EA114" w14:textId="692CCB34" w:rsidR="005B6565" w:rsidRPr="008361C4" w:rsidRDefault="00DF5F61" w:rsidP="008361C4">
      <w:pPr>
        <w:rPr>
          <w:b/>
          <w:bCs/>
          <w:lang w:val="ro-RO"/>
        </w:rPr>
      </w:pPr>
      <w:r w:rsidRPr="008361C4">
        <w:rPr>
          <w:b/>
          <w:bCs/>
          <w:lang w:val="ro-RO"/>
        </w:rPr>
        <w:t>„Start în carieră prin master didactic”</w:t>
      </w:r>
      <w:r w:rsidR="008361C4" w:rsidRPr="008361C4">
        <w:rPr>
          <w:b/>
          <w:bCs/>
          <w:lang w:val="ro-RO"/>
        </w:rPr>
        <w:t xml:space="preserve"> </w:t>
      </w:r>
      <w:r w:rsidRPr="008361C4">
        <w:rPr>
          <w:b/>
          <w:bCs/>
          <w:lang w:val="ro-RO"/>
        </w:rPr>
        <w:t xml:space="preserve">MD Exchange </w:t>
      </w:r>
      <w:r w:rsidRPr="008361C4">
        <w:rPr>
          <w:b/>
          <w:bCs/>
        </w:rPr>
        <w:t>Days</w:t>
      </w:r>
      <w:r w:rsidR="00481201" w:rsidRPr="008361C4">
        <w:rPr>
          <w:b/>
          <w:bCs/>
        </w:rPr>
        <w:t>,</w:t>
      </w:r>
      <w:r w:rsidR="00481201" w:rsidRPr="008361C4">
        <w:rPr>
          <w:b/>
          <w:bCs/>
          <w:spacing w:val="-6"/>
        </w:rPr>
        <w:t xml:space="preserve"> </w:t>
      </w:r>
      <w:r w:rsidR="00B04C28" w:rsidRPr="008361C4">
        <w:rPr>
          <w:b/>
          <w:bCs/>
          <w:spacing w:val="-6"/>
        </w:rPr>
        <w:t>February</w:t>
      </w:r>
      <w:r w:rsidR="00481201" w:rsidRPr="008361C4">
        <w:rPr>
          <w:b/>
          <w:bCs/>
          <w:spacing w:val="-6"/>
          <w:lang w:val="ro-RO"/>
        </w:rPr>
        <w:t xml:space="preserve"> </w:t>
      </w:r>
      <w:r w:rsidR="00B04C28" w:rsidRPr="008361C4">
        <w:rPr>
          <w:b/>
          <w:bCs/>
          <w:spacing w:val="-1"/>
          <w:lang w:val="ro-RO"/>
        </w:rPr>
        <w:t>21</w:t>
      </w:r>
      <w:r w:rsidR="00481201" w:rsidRPr="008361C4">
        <w:rPr>
          <w:b/>
          <w:bCs/>
          <w:lang w:val="ro-RO"/>
        </w:rPr>
        <w:t>,</w:t>
      </w:r>
      <w:r w:rsidR="00481201" w:rsidRPr="008361C4">
        <w:rPr>
          <w:b/>
          <w:bCs/>
          <w:spacing w:val="-7"/>
          <w:lang w:val="ro-RO"/>
        </w:rPr>
        <w:t xml:space="preserve"> </w:t>
      </w:r>
      <w:r w:rsidR="00B04C28" w:rsidRPr="008361C4">
        <w:rPr>
          <w:b/>
          <w:bCs/>
          <w:spacing w:val="-1"/>
          <w:lang w:val="ro-RO"/>
        </w:rPr>
        <w:t>22, 23, 24, 25</w:t>
      </w:r>
      <w:r w:rsidR="00481201" w:rsidRPr="008361C4">
        <w:rPr>
          <w:b/>
          <w:bCs/>
          <w:spacing w:val="-3"/>
          <w:lang w:val="ro-RO"/>
        </w:rPr>
        <w:t xml:space="preserve"> </w:t>
      </w:r>
      <w:r w:rsidR="00481201" w:rsidRPr="008361C4">
        <w:rPr>
          <w:b/>
          <w:bCs/>
          <w:lang w:val="ro-RO"/>
        </w:rPr>
        <w:t>–</w:t>
      </w:r>
      <w:r w:rsidR="00481201" w:rsidRPr="008361C4">
        <w:rPr>
          <w:b/>
          <w:bCs/>
          <w:spacing w:val="-9"/>
          <w:lang w:val="ro-RO"/>
        </w:rPr>
        <w:t xml:space="preserve"> </w:t>
      </w:r>
      <w:r w:rsidR="00481201" w:rsidRPr="008361C4">
        <w:rPr>
          <w:b/>
          <w:bCs/>
          <w:spacing w:val="-1"/>
          <w:lang w:val="ro-RO"/>
        </w:rPr>
        <w:t>202</w:t>
      </w:r>
      <w:r w:rsidR="00B04C28" w:rsidRPr="008361C4">
        <w:rPr>
          <w:b/>
          <w:bCs/>
          <w:lang w:val="ro-RO"/>
        </w:rPr>
        <w:t>2</w:t>
      </w:r>
    </w:p>
    <w:p w14:paraId="0AB93FB0" w14:textId="51748309" w:rsidR="00962896" w:rsidRDefault="00BF7570" w:rsidP="00023173">
      <w:hyperlink r:id="rId7" w:history="1">
        <w:r w:rsidR="00962896">
          <w:rPr>
            <w:rStyle w:val="Hyperlink"/>
          </w:rPr>
          <w:t xml:space="preserve">Link-ul </w:t>
        </w:r>
        <w:proofErr w:type="spellStart"/>
        <w:r w:rsidR="00962896">
          <w:rPr>
            <w:rStyle w:val="Hyperlink"/>
          </w:rPr>
          <w:t>pentru</w:t>
        </w:r>
        <w:proofErr w:type="spellEnd"/>
        <w:r w:rsidR="00962896">
          <w:rPr>
            <w:rStyle w:val="Hyperlink"/>
          </w:rPr>
          <w:t xml:space="preserve"> </w:t>
        </w:r>
        <w:proofErr w:type="spellStart"/>
        <w:r w:rsidR="00962896">
          <w:rPr>
            <w:rStyle w:val="Hyperlink"/>
          </w:rPr>
          <w:t>participarea</w:t>
        </w:r>
        <w:proofErr w:type="spellEnd"/>
        <w:r w:rsidR="00962896">
          <w:rPr>
            <w:rStyle w:val="Hyperlink"/>
          </w:rPr>
          <w:t xml:space="preserve"> la </w:t>
        </w:r>
        <w:proofErr w:type="spellStart"/>
        <w:r w:rsidR="00962896">
          <w:rPr>
            <w:rStyle w:val="Hyperlink"/>
          </w:rPr>
          <w:t>eveniment</w:t>
        </w:r>
        <w:proofErr w:type="spellEnd"/>
      </w:hyperlink>
    </w:p>
    <w:p w14:paraId="4D7EA288" w14:textId="5125D60A" w:rsidR="00962896" w:rsidRDefault="00BF7570" w:rsidP="00023173">
      <w:hyperlink r:id="rId8" w:history="1">
        <w:r w:rsidR="00962896">
          <w:rPr>
            <w:rStyle w:val="Hyperlink"/>
          </w:rPr>
          <w:t>agenda</w:t>
        </w:r>
        <w:r w:rsidR="008361C4">
          <w:rPr>
            <w:rStyle w:val="Hyperlink"/>
          </w:rPr>
          <w:t xml:space="preserve"> </w:t>
        </w:r>
        <w:proofErr w:type="spellStart"/>
        <w:r w:rsidR="00962896">
          <w:rPr>
            <w:rStyle w:val="Hyperlink"/>
          </w:rPr>
          <w:t>evenimentului</w:t>
        </w:r>
        <w:proofErr w:type="spellEnd"/>
      </w:hyperlink>
    </w:p>
    <w:p w14:paraId="22B801E2" w14:textId="2CD53E67" w:rsidR="00962896" w:rsidRPr="00023173" w:rsidRDefault="00BF7570" w:rsidP="00023173">
      <w:pPr>
        <w:rPr>
          <w:color w:val="000000"/>
          <w:lang w:val="ro-RO"/>
        </w:rPr>
      </w:pPr>
      <w:hyperlink r:id="rId9" w:history="1">
        <w:proofErr w:type="spellStart"/>
        <w:r w:rsidR="00962896">
          <w:rPr>
            <w:rStyle w:val="Hyperlink"/>
          </w:rPr>
          <w:t>formularul</w:t>
        </w:r>
        <w:proofErr w:type="spellEnd"/>
        <w:r w:rsidR="00962896">
          <w:rPr>
            <w:rStyle w:val="Hyperlink"/>
          </w:rPr>
          <w:t xml:space="preserve"> de </w:t>
        </w:r>
        <w:proofErr w:type="spellStart"/>
        <w:r w:rsidR="00962896">
          <w:rPr>
            <w:rStyle w:val="Hyperlink"/>
          </w:rPr>
          <w:t>înscriere</w:t>
        </w:r>
        <w:proofErr w:type="spellEnd"/>
      </w:hyperlink>
    </w:p>
    <w:p w14:paraId="55F63AAE" w14:textId="77777777" w:rsidR="005B6565" w:rsidRPr="00023173" w:rsidRDefault="005B6565" w:rsidP="00023173">
      <w:pPr>
        <w:rPr>
          <w:lang w:val="ro-RO"/>
        </w:rPr>
      </w:pPr>
    </w:p>
    <w:p w14:paraId="739CCAC9" w14:textId="377F973E" w:rsidR="0051127E" w:rsidRPr="008361C4" w:rsidRDefault="00F55A33" w:rsidP="00D40CE5">
      <w:pPr>
        <w:ind w:firstLine="720"/>
        <w:jc w:val="both"/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Ministerul Educației și Cercetării a lansat</w:t>
      </w:r>
      <w:r w:rsidR="0051127E" w:rsidRPr="008361C4">
        <w:rPr>
          <w:sz w:val="22"/>
          <w:szCs w:val="22"/>
          <w:lang w:val="ro-RO"/>
        </w:rPr>
        <w:t xml:space="preserve">, </w:t>
      </w:r>
      <w:r w:rsidRPr="008361C4">
        <w:rPr>
          <w:sz w:val="22"/>
          <w:szCs w:val="22"/>
          <w:lang w:val="ro-RO"/>
        </w:rPr>
        <w:t>în Decembrie 2020</w:t>
      </w:r>
      <w:r w:rsidR="0051127E" w:rsidRPr="008361C4">
        <w:rPr>
          <w:sz w:val="22"/>
          <w:szCs w:val="22"/>
          <w:lang w:val="ro-RO"/>
        </w:rPr>
        <w:t xml:space="preserve">, </w:t>
      </w:r>
      <w:r w:rsidRPr="008361C4">
        <w:rPr>
          <w:sz w:val="22"/>
          <w:szCs w:val="22"/>
          <w:lang w:val="ro-RO"/>
        </w:rPr>
        <w:t xml:space="preserve">proiectul </w:t>
      </w:r>
      <w:r w:rsidR="00962896" w:rsidRPr="008361C4">
        <w:rPr>
          <w:sz w:val="22"/>
          <w:szCs w:val="22"/>
          <w:lang w:val="ro-RO"/>
        </w:rPr>
        <w:t>„Start în carieră prin master didactic”</w:t>
      </w:r>
      <w:r w:rsidR="00962896" w:rsidRPr="008361C4">
        <w:rPr>
          <w:sz w:val="22"/>
          <w:szCs w:val="22"/>
        </w:rPr>
        <w:t xml:space="preserve">, </w:t>
      </w:r>
      <w:r w:rsidR="00962896" w:rsidRPr="008361C4">
        <w:rPr>
          <w:sz w:val="22"/>
          <w:szCs w:val="22"/>
          <w:lang w:val="ro-RO"/>
        </w:rPr>
        <w:t>Cod MySmis 2014+:140783. Acest proiect</w:t>
      </w:r>
      <w:r w:rsidR="00D40CE5" w:rsidRPr="008361C4">
        <w:rPr>
          <w:sz w:val="22"/>
          <w:szCs w:val="22"/>
          <w:lang w:val="ro-RO"/>
        </w:rPr>
        <w:t xml:space="preserve">, </w:t>
      </w:r>
      <w:r w:rsidRPr="008361C4">
        <w:rPr>
          <w:sz w:val="22"/>
          <w:szCs w:val="22"/>
          <w:lang w:val="ro-RO"/>
        </w:rPr>
        <w:t>dedicat masteranzilor din opt universități (Universitatea Politehnica din București, Universitatea din București, Academia de Studii Economice din București, Universitatea ”Babeș Bolyai” din Cluj-Napoca, Universitatea ”Ovidius” din Constanța, Universitatea din Craiova, Universitatea ”Alexandru Ioan Cuza” din Iași și Universitatea de Vest din Timișoara</w:t>
      </w:r>
      <w:r w:rsidR="00D40CE5" w:rsidRPr="008361C4">
        <w:rPr>
          <w:sz w:val="22"/>
          <w:szCs w:val="22"/>
          <w:lang w:val="ro-RO"/>
        </w:rPr>
        <w:t xml:space="preserve">, </w:t>
      </w:r>
      <w:r w:rsidR="00962896" w:rsidRPr="008361C4">
        <w:rPr>
          <w:sz w:val="22"/>
          <w:szCs w:val="22"/>
          <w:lang w:val="ro-RO"/>
        </w:rPr>
        <w:t>este cofinanțat din Fondul Social European prin Programul Operațional Capital Uman 2014-2020</w:t>
      </w:r>
      <w:r w:rsidRPr="008361C4">
        <w:rPr>
          <w:sz w:val="22"/>
          <w:szCs w:val="22"/>
          <w:lang w:val="ro-RO"/>
        </w:rPr>
        <w:t xml:space="preserve">. </w:t>
      </w:r>
      <w:r w:rsidR="006A45D9" w:rsidRPr="008361C4">
        <w:rPr>
          <w:sz w:val="22"/>
          <w:szCs w:val="22"/>
          <w:lang w:val="ro-RO"/>
        </w:rPr>
        <w:t>În acest context</w:t>
      </w:r>
      <w:r w:rsidRPr="008361C4">
        <w:rPr>
          <w:sz w:val="22"/>
          <w:szCs w:val="22"/>
          <w:lang w:val="ro-RO"/>
        </w:rPr>
        <w:t xml:space="preserve">, sunt organizate, pentru prima dată, programe-pilot de studii universitare de master didactic, la forma de învățământ cu frecvență. </w:t>
      </w:r>
    </w:p>
    <w:p w14:paraId="4AAED01C" w14:textId="34DA0090" w:rsidR="00F55A33" w:rsidRPr="008361C4" w:rsidRDefault="00C96B54" w:rsidP="00D40CE5">
      <w:pPr>
        <w:ind w:firstLine="720"/>
        <w:jc w:val="both"/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 xml:space="preserve">Universitățile partenere în proiect organizează </w:t>
      </w:r>
      <w:r w:rsidR="006A45D9" w:rsidRPr="008361C4">
        <w:rPr>
          <w:sz w:val="22"/>
          <w:szCs w:val="22"/>
          <w:lang w:val="ro-RO"/>
        </w:rPr>
        <w:t xml:space="preserve">un </w:t>
      </w:r>
      <w:r w:rsidRPr="000F2406">
        <w:rPr>
          <w:b/>
          <w:bCs/>
          <w:sz w:val="22"/>
          <w:szCs w:val="22"/>
          <w:lang w:val="ro-RO"/>
        </w:rPr>
        <w:t xml:space="preserve">eveniment virtual de mobilitate </w:t>
      </w:r>
      <w:r w:rsidR="00DF5F61" w:rsidRPr="000F2406">
        <w:rPr>
          <w:b/>
          <w:bCs/>
          <w:sz w:val="22"/>
          <w:szCs w:val="22"/>
          <w:lang w:val="ro-RO"/>
        </w:rPr>
        <w:t>internațională</w:t>
      </w:r>
      <w:r w:rsidRPr="008361C4">
        <w:rPr>
          <w:sz w:val="22"/>
          <w:szCs w:val="22"/>
          <w:lang w:val="ro-RO"/>
        </w:rPr>
        <w:t xml:space="preserve"> „</w:t>
      </w:r>
      <w:r w:rsidRPr="008361C4">
        <w:rPr>
          <w:b/>
          <w:bCs/>
          <w:sz w:val="22"/>
          <w:szCs w:val="22"/>
          <w:lang w:val="ro-RO"/>
        </w:rPr>
        <w:t>MD Exchange Days</w:t>
      </w:r>
      <w:r w:rsidRPr="008361C4">
        <w:rPr>
          <w:sz w:val="22"/>
          <w:szCs w:val="22"/>
          <w:lang w:val="ro-RO"/>
        </w:rPr>
        <w:t xml:space="preserve">”, care va avea loc în perioada </w:t>
      </w:r>
      <w:r w:rsidRPr="008361C4">
        <w:rPr>
          <w:b/>
          <w:bCs/>
          <w:sz w:val="22"/>
          <w:szCs w:val="22"/>
          <w:lang w:val="ro-RO"/>
        </w:rPr>
        <w:t>21-25 Februarie 2021</w:t>
      </w:r>
      <w:r w:rsidRPr="008361C4">
        <w:rPr>
          <w:sz w:val="22"/>
          <w:szCs w:val="22"/>
          <w:lang w:val="ro-RO"/>
        </w:rPr>
        <w:t xml:space="preserve">, </w:t>
      </w:r>
      <w:r w:rsidR="006A45D9" w:rsidRPr="008361C4">
        <w:rPr>
          <w:sz w:val="22"/>
          <w:szCs w:val="22"/>
          <w:lang w:val="ro-RO"/>
        </w:rPr>
        <w:t xml:space="preserve">și va fi </w:t>
      </w:r>
      <w:r w:rsidRPr="008361C4">
        <w:rPr>
          <w:sz w:val="22"/>
          <w:szCs w:val="22"/>
          <w:lang w:val="ro-RO"/>
        </w:rPr>
        <w:t xml:space="preserve">găzduit de platforma </w:t>
      </w:r>
      <w:r w:rsidR="00CF60FC" w:rsidRPr="008361C4">
        <w:rPr>
          <w:sz w:val="22"/>
          <w:szCs w:val="22"/>
          <w:lang w:val="ro-RO"/>
        </w:rPr>
        <w:t>Microsoft Teams</w:t>
      </w:r>
      <w:r w:rsidRPr="008361C4">
        <w:rPr>
          <w:sz w:val="22"/>
          <w:szCs w:val="22"/>
          <w:lang w:val="ro-RO"/>
        </w:rPr>
        <w:t xml:space="preserve">. Participarea la acest eveniment este deschisă studenților masteranzi și cadrelor universitare </w:t>
      </w:r>
      <w:r w:rsidRPr="008361C4">
        <w:rPr>
          <w:i/>
          <w:iCs/>
          <w:sz w:val="22"/>
          <w:szCs w:val="22"/>
          <w:lang w:val="ro-RO"/>
        </w:rPr>
        <w:t>selecta</w:t>
      </w:r>
      <w:r w:rsidR="006A45D9" w:rsidRPr="008361C4">
        <w:rPr>
          <w:i/>
          <w:iCs/>
          <w:sz w:val="22"/>
          <w:szCs w:val="22"/>
          <w:lang w:val="ro-RO"/>
        </w:rPr>
        <w:t>te</w:t>
      </w:r>
      <w:r w:rsidRPr="008361C4">
        <w:rPr>
          <w:sz w:val="22"/>
          <w:szCs w:val="22"/>
          <w:lang w:val="ro-RO"/>
        </w:rPr>
        <w:t xml:space="preserve">, </w:t>
      </w:r>
      <w:r w:rsidR="006A45D9" w:rsidRPr="008361C4">
        <w:rPr>
          <w:sz w:val="22"/>
          <w:szCs w:val="22"/>
          <w:lang w:val="ro-RO"/>
        </w:rPr>
        <w:t>experților MEN, experților educaționali invitați și</w:t>
      </w:r>
      <w:r w:rsidRPr="008361C4">
        <w:rPr>
          <w:sz w:val="22"/>
          <w:szCs w:val="22"/>
          <w:lang w:val="ro-RO"/>
        </w:rPr>
        <w:t xml:space="preserve"> </w:t>
      </w:r>
      <w:r w:rsidR="006A45D9" w:rsidRPr="008361C4">
        <w:rPr>
          <w:sz w:val="22"/>
          <w:szCs w:val="22"/>
          <w:lang w:val="ro-RO"/>
        </w:rPr>
        <w:t>experților din proiect</w:t>
      </w:r>
      <w:r w:rsidRPr="008361C4">
        <w:rPr>
          <w:sz w:val="22"/>
          <w:szCs w:val="22"/>
          <w:lang w:val="ro-RO"/>
        </w:rPr>
        <w:t xml:space="preserve">. </w:t>
      </w:r>
    </w:p>
    <w:p w14:paraId="38CBD852" w14:textId="43E64652" w:rsidR="005B6565" w:rsidRPr="008361C4" w:rsidRDefault="006A45D9" w:rsidP="000F2406">
      <w:pPr>
        <w:ind w:firstLine="720"/>
        <w:jc w:val="both"/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Subiectele abordate se vor concentra</w:t>
      </w:r>
      <w:r w:rsidR="00176C0F" w:rsidRPr="008361C4">
        <w:rPr>
          <w:sz w:val="22"/>
          <w:szCs w:val="22"/>
          <w:lang w:val="ro-RO"/>
        </w:rPr>
        <w:t xml:space="preserve">, </w:t>
      </w:r>
      <w:r w:rsidRPr="008361C4">
        <w:rPr>
          <w:sz w:val="22"/>
          <w:szCs w:val="22"/>
          <w:lang w:val="ro-RO"/>
        </w:rPr>
        <w:t>în principal</w:t>
      </w:r>
      <w:r w:rsidR="00176C0F" w:rsidRPr="008361C4">
        <w:rPr>
          <w:sz w:val="22"/>
          <w:szCs w:val="22"/>
          <w:lang w:val="ro-RO"/>
        </w:rPr>
        <w:t xml:space="preserve">, </w:t>
      </w:r>
      <w:r w:rsidRPr="008361C4">
        <w:rPr>
          <w:sz w:val="22"/>
          <w:szCs w:val="22"/>
          <w:lang w:val="ro-RO"/>
        </w:rPr>
        <w:t xml:space="preserve">pe următoarele aspecte: </w:t>
      </w:r>
      <w:r w:rsidR="000F2406" w:rsidRPr="008361C4">
        <w:rPr>
          <w:sz w:val="22"/>
          <w:szCs w:val="22"/>
          <w:lang w:val="ro-RO"/>
        </w:rPr>
        <w:t>studii privind integrarea europeană, economia, mediul și sănătatea</w:t>
      </w:r>
      <w:r w:rsidR="000F2406">
        <w:rPr>
          <w:sz w:val="22"/>
          <w:szCs w:val="22"/>
          <w:lang w:val="ro-RO"/>
        </w:rPr>
        <w:t xml:space="preserve">, </w:t>
      </w:r>
      <w:r w:rsidR="00176C0F" w:rsidRPr="008361C4">
        <w:rPr>
          <w:sz w:val="22"/>
          <w:szCs w:val="22"/>
          <w:lang w:val="ro-RO"/>
        </w:rPr>
        <w:t xml:space="preserve">aspecte </w:t>
      </w:r>
      <w:r w:rsidR="0051127E" w:rsidRPr="008361C4">
        <w:rPr>
          <w:sz w:val="22"/>
          <w:szCs w:val="22"/>
          <w:lang w:val="ro-RO"/>
        </w:rPr>
        <w:t>pedagogice</w:t>
      </w:r>
      <w:r w:rsidRPr="008361C4">
        <w:rPr>
          <w:sz w:val="22"/>
          <w:szCs w:val="22"/>
          <w:lang w:val="ro-RO"/>
        </w:rPr>
        <w:t xml:space="preserve">, </w:t>
      </w:r>
      <w:r w:rsidR="00176C0F" w:rsidRPr="008361C4">
        <w:rPr>
          <w:sz w:val="22"/>
          <w:szCs w:val="22"/>
          <w:lang w:val="ro-RO"/>
        </w:rPr>
        <w:t xml:space="preserve">metode de cercetare </w:t>
      </w:r>
      <w:r w:rsidR="0051127E" w:rsidRPr="008361C4">
        <w:rPr>
          <w:sz w:val="22"/>
          <w:szCs w:val="22"/>
          <w:lang w:val="ro-RO"/>
        </w:rPr>
        <w:t>educațională</w:t>
      </w:r>
      <w:r w:rsidR="00176C0F" w:rsidRPr="008361C4">
        <w:rPr>
          <w:sz w:val="22"/>
          <w:szCs w:val="22"/>
          <w:lang w:val="ro-RO"/>
        </w:rPr>
        <w:t xml:space="preserve">, </w:t>
      </w:r>
      <w:r w:rsidRPr="008361C4">
        <w:rPr>
          <w:sz w:val="22"/>
          <w:szCs w:val="22"/>
          <w:lang w:val="ro-RO"/>
        </w:rPr>
        <w:t xml:space="preserve">inovare </w:t>
      </w:r>
      <w:r w:rsidR="001E791F" w:rsidRPr="008361C4">
        <w:rPr>
          <w:sz w:val="22"/>
          <w:szCs w:val="22"/>
          <w:lang w:val="ro-RO"/>
        </w:rPr>
        <w:t>în educație</w:t>
      </w:r>
      <w:r w:rsidR="000F2406">
        <w:rPr>
          <w:sz w:val="22"/>
          <w:szCs w:val="22"/>
          <w:lang w:val="ro-RO"/>
        </w:rPr>
        <w:t xml:space="preserve"> și</w:t>
      </w:r>
      <w:r w:rsidRPr="008361C4">
        <w:rPr>
          <w:sz w:val="22"/>
          <w:szCs w:val="22"/>
          <w:lang w:val="ro-RO"/>
        </w:rPr>
        <w:t xml:space="preserve"> management </w:t>
      </w:r>
      <w:r w:rsidR="00176C0F" w:rsidRPr="008361C4">
        <w:rPr>
          <w:sz w:val="22"/>
          <w:szCs w:val="22"/>
          <w:lang w:val="ro-RO"/>
        </w:rPr>
        <w:t>educațional</w:t>
      </w:r>
      <w:r w:rsidRPr="008361C4">
        <w:rPr>
          <w:sz w:val="22"/>
          <w:szCs w:val="22"/>
          <w:lang w:val="ro-RO"/>
        </w:rPr>
        <w:t>.</w:t>
      </w:r>
    </w:p>
    <w:p w14:paraId="0F6126A2" w14:textId="77777777" w:rsidR="00D40CE5" w:rsidRPr="008361C4" w:rsidRDefault="00D40CE5" w:rsidP="00D40CE5">
      <w:pPr>
        <w:rPr>
          <w:i/>
          <w:iCs/>
          <w:sz w:val="22"/>
          <w:szCs w:val="22"/>
          <w:lang w:val="ro-RO"/>
        </w:rPr>
      </w:pPr>
    </w:p>
    <w:p w14:paraId="3F45AC8C" w14:textId="1D13D79D" w:rsidR="006B2740" w:rsidRPr="008361C4" w:rsidRDefault="009F1723" w:rsidP="00D40CE5">
      <w:pPr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Profesori invitați</w:t>
      </w:r>
      <w:r w:rsidR="00D40CE5" w:rsidRPr="008361C4">
        <w:rPr>
          <w:sz w:val="22"/>
          <w:szCs w:val="22"/>
          <w:lang w:val="ro-RO"/>
        </w:rPr>
        <w:t xml:space="preserve"> și subiectele abordate</w:t>
      </w:r>
      <w:r w:rsidRPr="008361C4">
        <w:rPr>
          <w:sz w:val="22"/>
          <w:szCs w:val="22"/>
          <w:lang w:val="ro-RO"/>
        </w:rPr>
        <w:t>:</w:t>
      </w:r>
    </w:p>
    <w:p w14:paraId="6EF93DD0" w14:textId="23C6B6C3" w:rsidR="006B2740" w:rsidRPr="008361C4" w:rsidRDefault="006B2740" w:rsidP="006B2740">
      <w:pPr>
        <w:rPr>
          <w:i/>
          <w:iCs/>
          <w:sz w:val="22"/>
          <w:szCs w:val="22"/>
          <w:u w:val="single"/>
          <w:lang w:val="ro-RO"/>
        </w:rPr>
      </w:pPr>
      <w:r w:rsidRPr="008361C4">
        <w:rPr>
          <w:i/>
          <w:iCs/>
          <w:sz w:val="22"/>
          <w:szCs w:val="22"/>
          <w:u w:val="single"/>
          <w:lang w:val="ro-RO"/>
        </w:rPr>
        <w:t>21</w:t>
      </w:r>
      <w:r w:rsidR="008361C4" w:rsidRPr="008361C4">
        <w:rPr>
          <w:i/>
          <w:iCs/>
          <w:sz w:val="22"/>
          <w:szCs w:val="22"/>
          <w:u w:val="single"/>
          <w:lang w:val="ro-RO"/>
        </w:rPr>
        <w:t xml:space="preserve"> </w:t>
      </w:r>
      <w:r w:rsidRPr="008361C4">
        <w:rPr>
          <w:i/>
          <w:iCs/>
          <w:sz w:val="22"/>
          <w:szCs w:val="22"/>
          <w:u w:val="single"/>
          <w:lang w:val="ro-RO"/>
        </w:rPr>
        <w:t>februarie, 16:00-18:00</w:t>
      </w:r>
      <w:r w:rsidR="008361C4" w:rsidRPr="008361C4">
        <w:rPr>
          <w:i/>
          <w:iCs/>
          <w:sz w:val="22"/>
          <w:szCs w:val="22"/>
          <w:u w:val="single"/>
          <w:lang w:val="ro-RO"/>
        </w:rPr>
        <w:t xml:space="preserve"> </w:t>
      </w:r>
      <w:hyperlink r:id="rId10" w:history="1"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Link </w:t>
        </w:r>
        <w:proofErr w:type="spellStart"/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>conectare</w:t>
        </w:r>
        <w:proofErr w:type="spellEnd"/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 Microsoft Teams</w:t>
        </w:r>
      </w:hyperlink>
      <w:r w:rsidR="008361C4" w:rsidRPr="008361C4">
        <w:rPr>
          <w:sz w:val="22"/>
          <w:szCs w:val="22"/>
        </w:rPr>
        <w:t xml:space="preserve"> </w:t>
      </w:r>
    </w:p>
    <w:p w14:paraId="6AC55549" w14:textId="70D77BFB" w:rsidR="006B2740" w:rsidRPr="008361C4" w:rsidRDefault="006B2740" w:rsidP="006B2740">
      <w:pPr>
        <w:rPr>
          <w:sz w:val="22"/>
          <w:szCs w:val="22"/>
          <w:lang w:val="ro-RO"/>
        </w:rPr>
      </w:pPr>
      <w:r w:rsidRPr="008361C4">
        <w:rPr>
          <w:b/>
          <w:bCs/>
          <w:sz w:val="22"/>
          <w:szCs w:val="22"/>
          <w:lang w:val="ro-RO"/>
        </w:rPr>
        <w:t>Carlos D. Ramirez, PhD in Economics</w:t>
      </w:r>
      <w:r w:rsidRPr="008361C4">
        <w:rPr>
          <w:sz w:val="22"/>
          <w:szCs w:val="22"/>
          <w:lang w:val="ro-RO"/>
        </w:rPr>
        <w:t xml:space="preserve"> (Universidad de Los Lagos, Talca, Chile)</w:t>
      </w:r>
    </w:p>
    <w:p w14:paraId="40C78461" w14:textId="3150EF4F" w:rsidR="002D6F6A" w:rsidRPr="008361C4" w:rsidRDefault="002D6F6A" w:rsidP="006B2740">
      <w:pPr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Education in the post-pandemic context. A case study on South America</w:t>
      </w:r>
      <w:r w:rsidR="008361C4" w:rsidRPr="008361C4">
        <w:rPr>
          <w:sz w:val="22"/>
          <w:szCs w:val="22"/>
          <w:lang w:val="ro-RO"/>
        </w:rPr>
        <w:t>. First Part</w:t>
      </w:r>
      <w:r w:rsidRPr="008361C4">
        <w:rPr>
          <w:sz w:val="22"/>
          <w:szCs w:val="22"/>
          <w:lang w:val="ro-RO"/>
        </w:rPr>
        <w:t xml:space="preserve"> (</w:t>
      </w:r>
      <w:r w:rsidRPr="008361C4">
        <w:rPr>
          <w:i/>
          <w:iCs/>
          <w:sz w:val="22"/>
          <w:szCs w:val="22"/>
          <w:lang w:val="ro-RO"/>
        </w:rPr>
        <w:t>Educația în context post-pandemic. Un studiu de caz privind America de Sud</w:t>
      </w:r>
      <w:r w:rsidR="008361C4" w:rsidRPr="008361C4">
        <w:rPr>
          <w:i/>
          <w:iCs/>
          <w:sz w:val="22"/>
          <w:szCs w:val="22"/>
          <w:lang w:val="ro-RO"/>
        </w:rPr>
        <w:t>. Partea I</w:t>
      </w:r>
      <w:r w:rsidRPr="008361C4">
        <w:rPr>
          <w:sz w:val="22"/>
          <w:szCs w:val="22"/>
          <w:lang w:val="ro-RO"/>
        </w:rPr>
        <w:t>)</w:t>
      </w:r>
    </w:p>
    <w:p w14:paraId="5370C0CC" w14:textId="032BFC38" w:rsidR="008361C4" w:rsidRPr="008361C4" w:rsidRDefault="008361C4" w:rsidP="008361C4">
      <w:pPr>
        <w:rPr>
          <w:i/>
          <w:iCs/>
          <w:sz w:val="22"/>
          <w:szCs w:val="22"/>
          <w:u w:val="single"/>
          <w:lang w:val="ro-RO"/>
        </w:rPr>
      </w:pPr>
      <w:r w:rsidRPr="008361C4">
        <w:rPr>
          <w:i/>
          <w:iCs/>
          <w:sz w:val="22"/>
          <w:szCs w:val="22"/>
          <w:u w:val="single"/>
          <w:lang w:val="ro-RO"/>
        </w:rPr>
        <w:t xml:space="preserve">21, 22 februarie, 16:00-18:00 </w:t>
      </w:r>
      <w:hyperlink r:id="rId11" w:history="1">
        <w:r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Link </w:t>
        </w:r>
        <w:proofErr w:type="spellStart"/>
        <w:r w:rsidRPr="008361C4">
          <w:rPr>
            <w:rStyle w:val="Hyperlink"/>
            <w:b/>
            <w:bCs/>
            <w:color w:val="1155CC"/>
            <w:sz w:val="22"/>
            <w:szCs w:val="22"/>
          </w:rPr>
          <w:t>conectare</w:t>
        </w:r>
        <w:proofErr w:type="spellEnd"/>
        <w:r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 Microsoft Teams</w:t>
        </w:r>
      </w:hyperlink>
    </w:p>
    <w:p w14:paraId="27A13A7C" w14:textId="77777777" w:rsidR="008361C4" w:rsidRPr="008361C4" w:rsidRDefault="008361C4" w:rsidP="008361C4">
      <w:pPr>
        <w:rPr>
          <w:sz w:val="22"/>
          <w:szCs w:val="22"/>
          <w:lang w:val="ro-RO"/>
        </w:rPr>
      </w:pPr>
      <w:r w:rsidRPr="008361C4">
        <w:rPr>
          <w:b/>
          <w:bCs/>
          <w:sz w:val="22"/>
          <w:szCs w:val="22"/>
          <w:lang w:val="ro-RO"/>
        </w:rPr>
        <w:t>Carlos D. Ramirez, PhD in Economics</w:t>
      </w:r>
      <w:r w:rsidRPr="008361C4">
        <w:rPr>
          <w:sz w:val="22"/>
          <w:szCs w:val="22"/>
          <w:lang w:val="ro-RO"/>
        </w:rPr>
        <w:t xml:space="preserve"> (Universidad de Los Lagos, Talca, Chile)</w:t>
      </w:r>
    </w:p>
    <w:p w14:paraId="6F4D81DB" w14:textId="1EACB40F" w:rsidR="008361C4" w:rsidRPr="008361C4" w:rsidRDefault="008361C4" w:rsidP="008361C4">
      <w:pPr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Education in the post-pandemic context. A case study on South America. Second Part (</w:t>
      </w:r>
      <w:r w:rsidRPr="008361C4">
        <w:rPr>
          <w:i/>
          <w:iCs/>
          <w:sz w:val="22"/>
          <w:szCs w:val="22"/>
          <w:lang w:val="ro-RO"/>
        </w:rPr>
        <w:t>Educația în context post-pandemic. Un studiu de caz privind America de Sud. Partea a II-a</w:t>
      </w:r>
      <w:r w:rsidRPr="008361C4">
        <w:rPr>
          <w:sz w:val="22"/>
          <w:szCs w:val="22"/>
          <w:lang w:val="ro-RO"/>
        </w:rPr>
        <w:t>)</w:t>
      </w:r>
    </w:p>
    <w:p w14:paraId="1772E881" w14:textId="78C391C4" w:rsidR="006B2740" w:rsidRPr="008361C4" w:rsidRDefault="006B2740" w:rsidP="006B2740">
      <w:pPr>
        <w:rPr>
          <w:sz w:val="22"/>
          <w:szCs w:val="22"/>
          <w:u w:val="single"/>
          <w:lang w:val="ro-RO"/>
        </w:rPr>
      </w:pPr>
      <w:r w:rsidRPr="008361C4">
        <w:rPr>
          <w:i/>
          <w:iCs/>
          <w:sz w:val="22"/>
          <w:szCs w:val="22"/>
          <w:u w:val="single"/>
          <w:lang w:val="ro-RO"/>
        </w:rPr>
        <w:t>23 februarie, 10:00-12:00</w:t>
      </w:r>
      <w:r w:rsidR="008361C4" w:rsidRPr="008361C4">
        <w:rPr>
          <w:i/>
          <w:iCs/>
          <w:sz w:val="22"/>
          <w:szCs w:val="22"/>
          <w:u w:val="single"/>
          <w:lang w:val="ro-RO"/>
        </w:rPr>
        <w:t xml:space="preserve"> </w:t>
      </w:r>
      <w:hyperlink r:id="rId12" w:history="1"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Link </w:t>
        </w:r>
        <w:proofErr w:type="spellStart"/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>conectare</w:t>
        </w:r>
        <w:proofErr w:type="spellEnd"/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 Microsoft Teams  </w:t>
        </w:r>
      </w:hyperlink>
    </w:p>
    <w:p w14:paraId="2E4E4CBE" w14:textId="685A79C7" w:rsidR="006B2740" w:rsidRPr="008361C4" w:rsidRDefault="006B2740" w:rsidP="006B2740">
      <w:pPr>
        <w:rPr>
          <w:sz w:val="22"/>
          <w:szCs w:val="22"/>
          <w:lang w:val="ro-RO"/>
        </w:rPr>
      </w:pPr>
      <w:r w:rsidRPr="008361C4">
        <w:rPr>
          <w:b/>
          <w:bCs/>
          <w:sz w:val="22"/>
          <w:szCs w:val="22"/>
          <w:lang w:val="ro-RO"/>
        </w:rPr>
        <w:t>Tomislav Sudarevic, PhD in Economics</w:t>
      </w:r>
      <w:r w:rsidRPr="008361C4">
        <w:rPr>
          <w:sz w:val="22"/>
          <w:szCs w:val="22"/>
          <w:lang w:val="ro-RO"/>
        </w:rPr>
        <w:t xml:space="preserve"> (Universitatea din Novi Sad, Serbia )</w:t>
      </w:r>
    </w:p>
    <w:p w14:paraId="0CE2F17D" w14:textId="6BBA88B4" w:rsidR="006B2740" w:rsidRPr="008361C4" w:rsidRDefault="006B2740" w:rsidP="006B2740">
      <w:pPr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Teaching Methods and Techniques During Pandemic: Case study - Pros and Cons for Teaching Digital Marketing Digitally</w:t>
      </w:r>
      <w:r w:rsidR="002D6F6A" w:rsidRPr="008361C4">
        <w:rPr>
          <w:sz w:val="22"/>
          <w:szCs w:val="22"/>
          <w:lang w:val="ro-RO"/>
        </w:rPr>
        <w:t xml:space="preserve"> (</w:t>
      </w:r>
      <w:r w:rsidR="002D6F6A" w:rsidRPr="008361C4">
        <w:rPr>
          <w:i/>
          <w:iCs/>
          <w:sz w:val="22"/>
          <w:szCs w:val="22"/>
          <w:lang w:val="ro-RO"/>
        </w:rPr>
        <w:t>Metode și tehnici de predare în timpul pandemiei: Studiu de caz - Pro și contra pentru predarea marketingului digital pe cale digitală</w:t>
      </w:r>
      <w:r w:rsidR="002D6F6A" w:rsidRPr="008361C4">
        <w:rPr>
          <w:sz w:val="22"/>
          <w:szCs w:val="22"/>
          <w:lang w:val="ro-RO"/>
        </w:rPr>
        <w:t>)</w:t>
      </w:r>
    </w:p>
    <w:p w14:paraId="19DEBB92" w14:textId="42E9BAAE" w:rsidR="006B2740" w:rsidRPr="008361C4" w:rsidRDefault="006B2740" w:rsidP="006B2740">
      <w:pPr>
        <w:rPr>
          <w:i/>
          <w:iCs/>
          <w:sz w:val="22"/>
          <w:szCs w:val="22"/>
          <w:u w:val="single"/>
          <w:lang w:val="ro-RO"/>
        </w:rPr>
      </w:pPr>
      <w:r w:rsidRPr="008361C4">
        <w:rPr>
          <w:i/>
          <w:iCs/>
          <w:sz w:val="22"/>
          <w:szCs w:val="22"/>
          <w:u w:val="single"/>
          <w:lang w:val="ro-RO"/>
        </w:rPr>
        <w:t>23 februarie, 17:00-19:00</w:t>
      </w:r>
      <w:r w:rsidR="008361C4" w:rsidRPr="008361C4">
        <w:rPr>
          <w:i/>
          <w:iCs/>
          <w:sz w:val="22"/>
          <w:szCs w:val="22"/>
          <w:u w:val="single"/>
          <w:lang w:val="ro-RO"/>
        </w:rPr>
        <w:t xml:space="preserve"> </w:t>
      </w:r>
      <w:hyperlink r:id="rId13" w:history="1"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Link </w:t>
        </w:r>
        <w:proofErr w:type="spellStart"/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>conectare</w:t>
        </w:r>
        <w:proofErr w:type="spellEnd"/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 Microsoft Teams  </w:t>
        </w:r>
      </w:hyperlink>
    </w:p>
    <w:p w14:paraId="1CAC7998" w14:textId="77777777" w:rsidR="008361C4" w:rsidRDefault="006B2740" w:rsidP="006B2740">
      <w:pPr>
        <w:rPr>
          <w:sz w:val="22"/>
          <w:szCs w:val="22"/>
          <w:lang w:val="ro-RO"/>
        </w:rPr>
      </w:pPr>
      <w:r w:rsidRPr="008361C4">
        <w:rPr>
          <w:b/>
          <w:bCs/>
          <w:sz w:val="22"/>
          <w:szCs w:val="22"/>
          <w:lang w:val="ro-RO"/>
        </w:rPr>
        <w:t>Mihaela Rusitoru, PhD in Lifelong Learning Policies</w:t>
      </w:r>
      <w:r w:rsidRPr="008361C4">
        <w:rPr>
          <w:sz w:val="22"/>
          <w:szCs w:val="22"/>
          <w:lang w:val="ro-RO"/>
        </w:rPr>
        <w:t xml:space="preserve"> (Fundaţia Europeană pentru Știinţă, Strasbourg, Franţa)</w:t>
      </w:r>
      <w:r w:rsidR="008361C4" w:rsidRPr="008361C4">
        <w:rPr>
          <w:sz w:val="22"/>
          <w:szCs w:val="22"/>
          <w:lang w:val="ro-RO"/>
        </w:rPr>
        <w:t xml:space="preserve"> </w:t>
      </w:r>
    </w:p>
    <w:p w14:paraId="500E8954" w14:textId="726B6271" w:rsidR="006B2740" w:rsidRPr="008361C4" w:rsidRDefault="006B2740" w:rsidP="006B2740">
      <w:pPr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Best practice lessons for teacher training in the European area</w:t>
      </w:r>
      <w:r w:rsidR="002D6F6A" w:rsidRPr="008361C4">
        <w:rPr>
          <w:sz w:val="22"/>
          <w:szCs w:val="22"/>
          <w:lang w:val="ro-RO"/>
        </w:rPr>
        <w:t xml:space="preserve"> (</w:t>
      </w:r>
      <w:r w:rsidR="002D6F6A" w:rsidRPr="008361C4">
        <w:rPr>
          <w:i/>
          <w:iCs/>
          <w:sz w:val="22"/>
          <w:szCs w:val="22"/>
          <w:lang w:val="ro-RO"/>
        </w:rPr>
        <w:t>Lecții de bune practici pentru formarea cadrelor didactice în spațiul european</w:t>
      </w:r>
      <w:r w:rsidR="002D6F6A" w:rsidRPr="008361C4">
        <w:rPr>
          <w:sz w:val="22"/>
          <w:szCs w:val="22"/>
          <w:lang w:val="ro-RO"/>
        </w:rPr>
        <w:t>)</w:t>
      </w:r>
    </w:p>
    <w:p w14:paraId="58B7313B" w14:textId="611200F7" w:rsidR="006B2740" w:rsidRPr="008361C4" w:rsidRDefault="006B2740" w:rsidP="006B2740">
      <w:pPr>
        <w:rPr>
          <w:i/>
          <w:iCs/>
          <w:sz w:val="22"/>
          <w:szCs w:val="22"/>
          <w:u w:val="single"/>
          <w:lang w:val="ro-RO"/>
        </w:rPr>
      </w:pPr>
      <w:r w:rsidRPr="008361C4">
        <w:rPr>
          <w:i/>
          <w:iCs/>
          <w:sz w:val="22"/>
          <w:szCs w:val="22"/>
          <w:u w:val="single"/>
          <w:lang w:val="ro-RO"/>
        </w:rPr>
        <w:t>24 februarie, 16:00-18:00</w:t>
      </w:r>
      <w:r w:rsidR="008361C4" w:rsidRPr="008361C4">
        <w:rPr>
          <w:i/>
          <w:iCs/>
          <w:sz w:val="22"/>
          <w:szCs w:val="22"/>
          <w:u w:val="single"/>
          <w:lang w:val="ro-RO"/>
        </w:rPr>
        <w:t xml:space="preserve"> </w:t>
      </w:r>
      <w:hyperlink r:id="rId14" w:history="1"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Link </w:t>
        </w:r>
        <w:proofErr w:type="spellStart"/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>conectare</w:t>
        </w:r>
        <w:proofErr w:type="spellEnd"/>
        <w:r w:rsidR="008361C4" w:rsidRPr="008361C4">
          <w:rPr>
            <w:rStyle w:val="Hyperlink"/>
            <w:b/>
            <w:bCs/>
            <w:color w:val="1155CC"/>
            <w:sz w:val="22"/>
            <w:szCs w:val="22"/>
          </w:rPr>
          <w:t xml:space="preserve"> Microsoft Teams</w:t>
        </w:r>
      </w:hyperlink>
    </w:p>
    <w:p w14:paraId="06E89CD9" w14:textId="46A38C99" w:rsidR="006B2740" w:rsidRPr="008361C4" w:rsidRDefault="006B2740" w:rsidP="006B2740">
      <w:pPr>
        <w:rPr>
          <w:sz w:val="22"/>
          <w:szCs w:val="22"/>
          <w:lang w:val="ro-RO"/>
        </w:rPr>
      </w:pPr>
      <w:r w:rsidRPr="008361C4">
        <w:rPr>
          <w:b/>
          <w:bCs/>
          <w:sz w:val="22"/>
          <w:szCs w:val="22"/>
          <w:lang w:val="ro-RO"/>
        </w:rPr>
        <w:t>Roxana Reichman</w:t>
      </w:r>
      <w:r w:rsidR="0076179A" w:rsidRPr="008361C4">
        <w:rPr>
          <w:b/>
          <w:bCs/>
          <w:sz w:val="22"/>
          <w:szCs w:val="22"/>
          <w:lang w:val="ro-RO"/>
        </w:rPr>
        <w:t>, PhD in Ph</w:t>
      </w:r>
      <w:r w:rsidR="00D40CE5" w:rsidRPr="008361C4">
        <w:rPr>
          <w:b/>
          <w:bCs/>
          <w:sz w:val="22"/>
          <w:szCs w:val="22"/>
          <w:lang w:val="ro-RO"/>
        </w:rPr>
        <w:t>i</w:t>
      </w:r>
      <w:r w:rsidR="0076179A" w:rsidRPr="008361C4">
        <w:rPr>
          <w:b/>
          <w:bCs/>
          <w:sz w:val="22"/>
          <w:szCs w:val="22"/>
          <w:lang w:val="ro-RO"/>
        </w:rPr>
        <w:t>losophy</w:t>
      </w:r>
      <w:r w:rsidR="0076179A" w:rsidRPr="008361C4">
        <w:rPr>
          <w:sz w:val="22"/>
          <w:szCs w:val="22"/>
          <w:lang w:val="ro-RO"/>
        </w:rPr>
        <w:t>, Head of MEd Department of Management of Educational Systems</w:t>
      </w:r>
      <w:r w:rsidRPr="008361C4">
        <w:rPr>
          <w:sz w:val="22"/>
          <w:szCs w:val="22"/>
          <w:lang w:val="ro-RO"/>
        </w:rPr>
        <w:t xml:space="preserve"> (Gordon Academic College of Education, Haifa, Israel)</w:t>
      </w:r>
    </w:p>
    <w:p w14:paraId="3C0C233A" w14:textId="16DD5E4F" w:rsidR="006B2740" w:rsidRPr="008361C4" w:rsidRDefault="006B2740" w:rsidP="006B2740">
      <w:pPr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Directions in professional development for teachers in Israel after the Covid pandemic</w:t>
      </w:r>
      <w:r w:rsidR="002D6F6A" w:rsidRPr="008361C4">
        <w:rPr>
          <w:sz w:val="22"/>
          <w:szCs w:val="22"/>
          <w:lang w:val="ro-RO"/>
        </w:rPr>
        <w:t xml:space="preserve"> (</w:t>
      </w:r>
      <w:r w:rsidR="002D6F6A" w:rsidRPr="008361C4">
        <w:rPr>
          <w:i/>
          <w:iCs/>
          <w:sz w:val="22"/>
          <w:szCs w:val="22"/>
          <w:lang w:val="ro-RO"/>
        </w:rPr>
        <w:t>Direcții în dezvoltarea profesională a profesorilor din Israel după pandemia Covid-19</w:t>
      </w:r>
      <w:r w:rsidR="002D6F6A" w:rsidRPr="008361C4">
        <w:rPr>
          <w:sz w:val="22"/>
          <w:szCs w:val="22"/>
          <w:lang w:val="ro-RO"/>
        </w:rPr>
        <w:t>)</w:t>
      </w:r>
    </w:p>
    <w:p w14:paraId="38B035B2" w14:textId="2A52B1FE" w:rsidR="006B2740" w:rsidRPr="008361C4" w:rsidRDefault="006B2740" w:rsidP="006B2740">
      <w:pPr>
        <w:rPr>
          <w:i/>
          <w:iCs/>
          <w:sz w:val="22"/>
          <w:szCs w:val="22"/>
          <w:u w:val="single"/>
          <w:lang w:val="ro-RO"/>
        </w:rPr>
      </w:pPr>
      <w:r w:rsidRPr="008361C4">
        <w:rPr>
          <w:i/>
          <w:iCs/>
          <w:sz w:val="22"/>
          <w:szCs w:val="22"/>
          <w:u w:val="single"/>
          <w:lang w:val="ro-RO"/>
        </w:rPr>
        <w:t xml:space="preserve">25 februarie, 10:00-12:00 </w:t>
      </w:r>
      <w:hyperlink r:id="rId15" w:history="1">
        <w:r w:rsidR="008361C4">
          <w:rPr>
            <w:rStyle w:val="Hyperlink"/>
            <w:rFonts w:ascii="Calibri" w:hAnsi="Calibri" w:cs="Calibri"/>
            <w:b/>
            <w:bCs/>
            <w:color w:val="1155CC"/>
          </w:rPr>
          <w:t xml:space="preserve">Link </w:t>
        </w:r>
        <w:proofErr w:type="spellStart"/>
        <w:r w:rsidR="008361C4">
          <w:rPr>
            <w:rStyle w:val="Hyperlink"/>
            <w:rFonts w:ascii="Calibri" w:hAnsi="Calibri" w:cs="Calibri"/>
            <w:b/>
            <w:bCs/>
            <w:color w:val="1155CC"/>
          </w:rPr>
          <w:t>conectare</w:t>
        </w:r>
        <w:proofErr w:type="spellEnd"/>
        <w:r w:rsidR="008361C4">
          <w:rPr>
            <w:rStyle w:val="Hyperlink"/>
            <w:rFonts w:ascii="Calibri" w:hAnsi="Calibri" w:cs="Calibri"/>
            <w:b/>
            <w:bCs/>
            <w:color w:val="1155CC"/>
          </w:rPr>
          <w:t xml:space="preserve"> Microsoft Teams</w:t>
        </w:r>
      </w:hyperlink>
    </w:p>
    <w:p w14:paraId="5B08CE65" w14:textId="605B0E0E" w:rsidR="006B2740" w:rsidRPr="008361C4" w:rsidRDefault="006B2740" w:rsidP="006B2740">
      <w:pPr>
        <w:rPr>
          <w:sz w:val="22"/>
          <w:szCs w:val="22"/>
          <w:lang w:val="ro-RO"/>
        </w:rPr>
      </w:pPr>
      <w:r w:rsidRPr="008361C4">
        <w:rPr>
          <w:b/>
          <w:bCs/>
          <w:sz w:val="22"/>
          <w:szCs w:val="22"/>
          <w:lang w:val="ro-RO"/>
        </w:rPr>
        <w:t>Georgeta Ion</w:t>
      </w:r>
      <w:r w:rsidR="0076179A" w:rsidRPr="008361C4">
        <w:rPr>
          <w:b/>
          <w:bCs/>
          <w:sz w:val="22"/>
          <w:szCs w:val="22"/>
          <w:lang w:val="ro-RO"/>
        </w:rPr>
        <w:t>, PhD in Educational Sciences</w:t>
      </w:r>
      <w:r w:rsidR="0076179A" w:rsidRPr="008361C4">
        <w:rPr>
          <w:sz w:val="22"/>
          <w:szCs w:val="22"/>
          <w:lang w:val="ro-RO"/>
        </w:rPr>
        <w:t>, Vice Dean of Students and Internationalisation</w:t>
      </w:r>
      <w:r w:rsidRPr="008361C4">
        <w:rPr>
          <w:sz w:val="22"/>
          <w:szCs w:val="22"/>
          <w:lang w:val="ro-RO"/>
        </w:rPr>
        <w:t xml:space="preserve"> </w:t>
      </w:r>
      <w:r w:rsidR="0076179A" w:rsidRPr="008361C4">
        <w:rPr>
          <w:sz w:val="22"/>
          <w:szCs w:val="22"/>
          <w:lang w:val="ro-RO"/>
        </w:rPr>
        <w:t>(</w:t>
      </w:r>
      <w:r w:rsidRPr="008361C4">
        <w:rPr>
          <w:sz w:val="22"/>
          <w:szCs w:val="22"/>
          <w:lang w:val="ro-RO"/>
        </w:rPr>
        <w:t>Universitat Autònoma de Barcelona, Spain)</w:t>
      </w:r>
    </w:p>
    <w:p w14:paraId="5FC1A2D0" w14:textId="3E95DD99" w:rsidR="005B6565" w:rsidRPr="008361C4" w:rsidRDefault="006B2740" w:rsidP="006B2740">
      <w:pPr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 21st  Century Learning</w:t>
      </w:r>
      <w:r w:rsidR="002D6F6A" w:rsidRPr="008361C4">
        <w:rPr>
          <w:sz w:val="22"/>
          <w:szCs w:val="22"/>
          <w:lang w:val="ro-RO"/>
        </w:rPr>
        <w:t xml:space="preserve"> (</w:t>
      </w:r>
      <w:r w:rsidR="002D6F6A" w:rsidRPr="008361C4">
        <w:rPr>
          <w:i/>
          <w:iCs/>
          <w:sz w:val="22"/>
          <w:szCs w:val="22"/>
          <w:lang w:val="ro-RO"/>
        </w:rPr>
        <w:t>Educația secolului XXI</w:t>
      </w:r>
      <w:r w:rsidR="002D6F6A" w:rsidRPr="008361C4">
        <w:rPr>
          <w:sz w:val="22"/>
          <w:szCs w:val="22"/>
          <w:lang w:val="ro-RO"/>
        </w:rPr>
        <w:t>)</w:t>
      </w:r>
    </w:p>
    <w:p w14:paraId="159FD3C7" w14:textId="1EB550F4" w:rsidR="00962896" w:rsidRPr="008361C4" w:rsidRDefault="00962896" w:rsidP="006B2740">
      <w:pPr>
        <w:rPr>
          <w:sz w:val="22"/>
          <w:szCs w:val="22"/>
          <w:lang w:val="ro-RO"/>
        </w:rPr>
      </w:pPr>
      <w:r w:rsidRPr="008361C4">
        <w:rPr>
          <w:sz w:val="22"/>
          <w:szCs w:val="22"/>
          <w:lang w:val="ro-RO"/>
        </w:rPr>
        <w:t>Mai multe detalii despre proiect regăsiți la adresa: „</w:t>
      </w:r>
      <w:hyperlink r:id="rId16" w:history="1">
        <w:r w:rsidRPr="008361C4">
          <w:rPr>
            <w:rStyle w:val="Hyperlink"/>
            <w:sz w:val="22"/>
            <w:szCs w:val="22"/>
            <w:lang w:val="ro-RO"/>
          </w:rPr>
          <w:t>Start în carieră prin master didactic”</w:t>
        </w:r>
      </w:hyperlink>
    </w:p>
    <w:sectPr w:rsidR="00962896" w:rsidRPr="008361C4">
      <w:pgSz w:w="11904" w:h="16840"/>
      <w:pgMar w:top="120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1"/>
      </w:pPr>
      <w:rPr>
        <w:rFonts w:ascii="Segoe MDL2 Assets" w:hAnsi="Segoe MDL2 Assets" w:cs="Segoe MDL2 Assets"/>
        <w:b w:val="0"/>
        <w:bCs w:val="0"/>
        <w:w w:val="4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MzQxMDWyNDQwNzdW0lEKTi0uzszPAykwrgUAPesfMywAAAA="/>
  </w:docVars>
  <w:rsids>
    <w:rsidRoot w:val="00A311F9"/>
    <w:rsid w:val="00002626"/>
    <w:rsid w:val="00023173"/>
    <w:rsid w:val="00040033"/>
    <w:rsid w:val="000F2406"/>
    <w:rsid w:val="00176C0F"/>
    <w:rsid w:val="001E791F"/>
    <w:rsid w:val="002D6F6A"/>
    <w:rsid w:val="00481201"/>
    <w:rsid w:val="0051127E"/>
    <w:rsid w:val="00543C8D"/>
    <w:rsid w:val="005B6565"/>
    <w:rsid w:val="00684D39"/>
    <w:rsid w:val="006A45D9"/>
    <w:rsid w:val="006B2740"/>
    <w:rsid w:val="0076179A"/>
    <w:rsid w:val="008361C4"/>
    <w:rsid w:val="00962896"/>
    <w:rsid w:val="009F1723"/>
    <w:rsid w:val="00A311F9"/>
    <w:rsid w:val="00B04C28"/>
    <w:rsid w:val="00BF7570"/>
    <w:rsid w:val="00C96B54"/>
    <w:rsid w:val="00CF60FC"/>
    <w:rsid w:val="00D40CE5"/>
    <w:rsid w:val="00DF5F61"/>
    <w:rsid w:val="00E3298F"/>
    <w:rsid w:val="00E435C8"/>
    <w:rsid w:val="00F55A33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1BA3E"/>
  <w14:defaultImageDpi w14:val="0"/>
  <w15:docId w15:val="{BFEB46CE-7B17-4348-8709-ACD0AC09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3" w:hanging="36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3" w:hanging="361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1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1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rHaJlczqh4kfTURXIJ4-zWauIhDjVb8rQsqYmrAf9M/edit" TargetMode="External"/><Relationship Id="rId13" Type="http://schemas.openxmlformats.org/officeDocument/2006/relationships/hyperlink" Target="https://teams.microsoft.com/l/meetup-join/19%3aMvIzBhGAKz_25ROV5FtujkZJHdpdilCh_0r8Nfa8p9w1%40thread.tacv2/1645015925827?context=%7b%22Tid%22%3a%222d8cc8ba-8dda-4334-9e5c-fac2092e9bac%22%2c%22Oid%22%3a%223a83c66d-1f80-4bbd-bc12-4f828e94eadd%22%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EzMDk5NjUtZTlmMy00MTEwLThhNGQtYmZiNGJjNzAxNDgx%40thread.v2/0?context=%7b%22Tid%22%3a%22ae6275c1-ccdd-4046-b2a1-6245a2cca3ec%22%2c%22Oid%22%3a%2295d9a76f-a8b2-47ed-9a7e-366a75366701%22%7d" TargetMode="External"/><Relationship Id="rId12" Type="http://schemas.openxmlformats.org/officeDocument/2006/relationships/hyperlink" Target="https://teams.microsoft.com/l/meetup-join/19%3aMvIzBhGAKz_25ROV5FtujkZJHdpdilCh_0r8Nfa8p9w1%40thread.tacv2/1645015925827?context=%7b%22Tid%22%3a%222d8cc8ba-8dda-4334-9e5c-fac2092e9bac%22%2c%22Oid%22%3a%223a83c66d-1f80-4bbd-bc12-4f828e94eadd%22%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efiscdi.gov.ro/start-in-cariera-prin-master-didactic-m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teams.microsoft.com/l/meetup-join/19%3aMvIzBhGAKz_25ROV5FtujkZJHdpdilCh_0r8Nfa8p9w1%40thread.tacv2/1645015727553?context=%7b%22Tid%22%3a%222d8cc8ba-8dda-4334-9e5c-fac2092e9bac%22%2c%22Oid%22%3a%223a83c66d-1f80-4bbd-bc12-4f828e94eadd%22%7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eams.microsoft.com/l/meetup-join/19%3aMvIzBhGAKz_25ROV5FtujkZJHdpdilCh_0r8Nfa8p9w1%40thread.tacv2/1645016596518?context=%7b%22Tid%22%3a%222d8cc8ba-8dda-4334-9e5c-fac2092e9bac%22%2c%22Oid%22%3a%223a83c66d-1f80-4bbd-bc12-4f828e94eadd%22%7d" TargetMode="External"/><Relationship Id="rId10" Type="http://schemas.openxmlformats.org/officeDocument/2006/relationships/hyperlink" Target="https://teams.microsoft.com/l/meetup-join/19%3aMvIzBhGAKz_25ROV5FtujkZJHdpdilCh_0r8Nfa8p9w1%40thread.tacv2/1644935067062?context=%7b%22Tid%22%3a%222d8cc8ba-8dda-4334-9e5c-fac2092e9bac%22%2c%22Oid%22%3a%221e24747e-8eae-4ee1-add6-f3c1d49c89b6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BU7HayV5uuOx75IO20T--_v78YQ3zHvjr59yiapC0JymZjw/viewform" TargetMode="External"/><Relationship Id="rId14" Type="http://schemas.openxmlformats.org/officeDocument/2006/relationships/hyperlink" Target="https://teams.microsoft.com/l/meetup-join/19%3aMvIzBhGAKz_25ROV5FtujkZJHdpdilCh_0r8Nfa8p9w1%40thread.tacv2/1645016431151?context=%7b%22Tid%22%3a%222d8cc8ba-8dda-4334-9e5c-fac2092e9bac%22%2c%22Oid%22%3a%223a83c66d-1f80-4bbd-bc12-4f828e94ead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PASOL FLORICA</cp:lastModifiedBy>
  <cp:revision>2</cp:revision>
  <dcterms:created xsi:type="dcterms:W3CDTF">2022-02-18T06:39:00Z</dcterms:created>
  <dcterms:modified xsi:type="dcterms:W3CDTF">2022-02-18T06:39:00Z</dcterms:modified>
</cp:coreProperties>
</file>